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0D243" w14:textId="77777777" w:rsidR="00797914" w:rsidRPr="009650A8" w:rsidRDefault="00797914" w:rsidP="006B4A63">
      <w:pPr>
        <w:tabs>
          <w:tab w:val="left" w:pos="5670"/>
        </w:tabs>
        <w:rPr>
          <w:rFonts w:cs="Arial"/>
          <w:sz w:val="16"/>
          <w:szCs w:val="16"/>
          <w:lang w:val="de-CH"/>
        </w:rPr>
      </w:pPr>
      <w:r w:rsidRPr="009650A8">
        <w:rPr>
          <w:rFonts w:cs="Arial"/>
          <w:sz w:val="16"/>
          <w:szCs w:val="16"/>
          <w:lang w:val="de-CH"/>
        </w:rPr>
        <w:t>[Name, Adresse des Absenders]</w:t>
      </w:r>
      <w:r w:rsidRPr="009650A8">
        <w:rPr>
          <w:rFonts w:cs="Arial"/>
          <w:sz w:val="22"/>
          <w:szCs w:val="22"/>
          <w:lang w:val="de-CH"/>
        </w:rPr>
        <w:tab/>
      </w:r>
      <w:r w:rsidRPr="009650A8">
        <w:rPr>
          <w:rFonts w:cs="Arial"/>
          <w:sz w:val="16"/>
          <w:szCs w:val="16"/>
          <w:lang w:val="de-CH"/>
        </w:rPr>
        <w:t>[Ort, Datum)</w:t>
      </w:r>
    </w:p>
    <w:p w14:paraId="74FF13F3" w14:textId="77777777" w:rsidR="00797914" w:rsidRPr="0046096F" w:rsidRDefault="00797914" w:rsidP="006B4A63">
      <w:pPr>
        <w:tabs>
          <w:tab w:val="left" w:pos="5670"/>
        </w:tabs>
        <w:rPr>
          <w:rFonts w:cs="Arial"/>
          <w:b/>
          <w:bCs/>
          <w:sz w:val="16"/>
          <w:szCs w:val="16"/>
          <w:u w:val="single"/>
          <w:lang w:val="de-CH"/>
        </w:rPr>
      </w:pPr>
      <w:r w:rsidRPr="009650A8">
        <w:rPr>
          <w:rFonts w:cs="Arial"/>
          <w:sz w:val="16"/>
          <w:szCs w:val="16"/>
          <w:lang w:val="de-CH"/>
        </w:rPr>
        <w:tab/>
      </w:r>
      <w:r w:rsidRPr="0046096F">
        <w:rPr>
          <w:rFonts w:cs="Arial"/>
          <w:b/>
          <w:bCs/>
          <w:sz w:val="16"/>
          <w:szCs w:val="16"/>
          <w:u w:val="single"/>
          <w:lang w:val="de-CH"/>
        </w:rPr>
        <w:t xml:space="preserve">[späteste Postübergabe: </w:t>
      </w:r>
      <w:r w:rsidR="00A72954" w:rsidRPr="005D2EEF">
        <w:rPr>
          <w:rFonts w:cs="Arial"/>
          <w:b/>
          <w:bCs/>
          <w:sz w:val="16"/>
          <w:szCs w:val="16"/>
          <w:u w:val="single"/>
          <w:lang w:val="de-CH"/>
        </w:rPr>
        <w:t>3</w:t>
      </w:r>
      <w:r w:rsidR="0046096F" w:rsidRPr="005D2EEF">
        <w:rPr>
          <w:rFonts w:cs="Arial"/>
          <w:b/>
          <w:bCs/>
          <w:sz w:val="16"/>
          <w:szCs w:val="16"/>
          <w:u w:val="single"/>
          <w:lang w:val="de-CH"/>
        </w:rPr>
        <w:t>0</w:t>
      </w:r>
      <w:r w:rsidR="005156E9" w:rsidRPr="005D2EEF">
        <w:rPr>
          <w:rFonts w:cs="Arial"/>
          <w:b/>
          <w:bCs/>
          <w:sz w:val="16"/>
          <w:szCs w:val="16"/>
          <w:u w:val="single"/>
          <w:lang w:val="de-CH"/>
        </w:rPr>
        <w:t>.</w:t>
      </w:r>
      <w:r w:rsidR="00A72954" w:rsidRPr="005D2EEF">
        <w:rPr>
          <w:rFonts w:cs="Arial"/>
          <w:b/>
          <w:bCs/>
          <w:sz w:val="16"/>
          <w:szCs w:val="16"/>
          <w:u w:val="single"/>
          <w:lang w:val="de-CH"/>
        </w:rPr>
        <w:t xml:space="preserve"> Januar 2025</w:t>
      </w:r>
      <w:r w:rsidRPr="005D2EEF">
        <w:rPr>
          <w:rFonts w:cs="Arial"/>
          <w:b/>
          <w:bCs/>
          <w:sz w:val="16"/>
          <w:szCs w:val="16"/>
          <w:u w:val="single"/>
          <w:lang w:val="de-CH"/>
        </w:rPr>
        <w:t>]</w:t>
      </w:r>
    </w:p>
    <w:p w14:paraId="78AD59A5" w14:textId="77777777" w:rsidR="00797914" w:rsidRPr="009650A8" w:rsidRDefault="00797914" w:rsidP="006B4A63">
      <w:pPr>
        <w:rPr>
          <w:rFonts w:cs="Arial"/>
          <w:sz w:val="22"/>
          <w:szCs w:val="22"/>
          <w:lang w:val="de-CH"/>
        </w:rPr>
      </w:pPr>
    </w:p>
    <w:p w14:paraId="2D54FF43" w14:textId="77777777" w:rsidR="00797914" w:rsidRPr="009650A8" w:rsidRDefault="00797914" w:rsidP="006B4A63">
      <w:pPr>
        <w:rPr>
          <w:rFonts w:cs="Arial"/>
          <w:sz w:val="22"/>
          <w:szCs w:val="22"/>
          <w:lang w:val="de-CH"/>
        </w:rPr>
      </w:pPr>
      <w:r w:rsidRPr="009650A8">
        <w:rPr>
          <w:rFonts w:cs="Arial"/>
          <w:sz w:val="22"/>
          <w:szCs w:val="22"/>
          <w:lang w:val="de-CH"/>
        </w:rPr>
        <w:t>.......................................................</w:t>
      </w:r>
      <w:r w:rsidRPr="009650A8">
        <w:rPr>
          <w:rFonts w:cs="Arial"/>
          <w:sz w:val="22"/>
          <w:szCs w:val="22"/>
          <w:lang w:val="de-CH"/>
        </w:rPr>
        <w:tab/>
      </w:r>
      <w:r w:rsidRPr="009650A8">
        <w:rPr>
          <w:rFonts w:cs="Arial"/>
          <w:sz w:val="22"/>
          <w:szCs w:val="22"/>
          <w:lang w:val="de-CH"/>
        </w:rPr>
        <w:tab/>
      </w:r>
      <w:r w:rsidRPr="009650A8">
        <w:rPr>
          <w:rFonts w:cs="Arial"/>
          <w:sz w:val="22"/>
          <w:szCs w:val="22"/>
          <w:lang w:val="de-CH"/>
        </w:rPr>
        <w:tab/>
      </w:r>
      <w:r w:rsidRPr="009650A8">
        <w:rPr>
          <w:rFonts w:cs="Arial"/>
          <w:sz w:val="22"/>
          <w:szCs w:val="22"/>
          <w:lang w:val="de-CH"/>
        </w:rPr>
        <w:tab/>
        <w:t>.......................................................</w:t>
      </w:r>
    </w:p>
    <w:p w14:paraId="30D16B9B" w14:textId="77777777" w:rsidR="00797914" w:rsidRPr="009650A8" w:rsidRDefault="00797914" w:rsidP="006B4A63">
      <w:pPr>
        <w:rPr>
          <w:rFonts w:cs="Arial"/>
          <w:sz w:val="22"/>
          <w:szCs w:val="22"/>
          <w:lang w:val="de-CH"/>
        </w:rPr>
      </w:pPr>
    </w:p>
    <w:p w14:paraId="6D19F0F9" w14:textId="77777777" w:rsidR="00797914" w:rsidRPr="009650A8" w:rsidRDefault="00797914" w:rsidP="006B4A63">
      <w:pPr>
        <w:rPr>
          <w:rFonts w:cs="Arial"/>
          <w:sz w:val="22"/>
          <w:szCs w:val="22"/>
          <w:lang w:val="de-CH"/>
        </w:rPr>
      </w:pPr>
    </w:p>
    <w:p w14:paraId="173E6E3B" w14:textId="77777777" w:rsidR="00797914" w:rsidRPr="009650A8" w:rsidRDefault="00F84542" w:rsidP="006B4A63">
      <w:pPr>
        <w:rPr>
          <w:rFonts w:cs="Arial"/>
          <w:sz w:val="22"/>
          <w:szCs w:val="22"/>
          <w:lang w:val="de-CH"/>
        </w:rPr>
      </w:pPr>
      <w:r w:rsidRPr="009650A8">
        <w:rPr>
          <w:noProof/>
          <w:lang w:val="de-CH" w:eastAsia="de-CH"/>
        </w:rPr>
        <w:pict w14:anchorId="68D3E08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74.15pt;margin-top:8.65pt;width:201pt;height:72.05pt;z-index:1" stroked="f">
            <v:textbox style="mso-next-textbox:#_x0000_s2050">
              <w:txbxContent>
                <w:p w14:paraId="3599B136" w14:textId="77777777" w:rsidR="00797914" w:rsidRPr="009650A8" w:rsidRDefault="00797914">
                  <w:pPr>
                    <w:rPr>
                      <w:rFonts w:ascii="Calibri" w:hAnsi="Calibri" w:cs="Calibri"/>
                      <w:lang w:val="de-CH"/>
                    </w:rPr>
                  </w:pPr>
                  <w:r w:rsidRPr="009650A8">
                    <w:rPr>
                      <w:rFonts w:ascii="Calibri" w:hAnsi="Calibri" w:cs="Calibri"/>
                      <w:lang w:val="de-CH"/>
                    </w:rPr>
                    <w:t>Bundesamt für Zivilluftfahrt (BAZL)</w:t>
                  </w:r>
                </w:p>
                <w:p w14:paraId="64303670" w14:textId="77777777" w:rsidR="00797914" w:rsidRPr="009650A8" w:rsidRDefault="0020190F">
                  <w:pPr>
                    <w:rPr>
                      <w:rFonts w:ascii="Calibri" w:hAnsi="Calibri" w:cs="Calibri"/>
                      <w:lang w:val="de-CH"/>
                    </w:rPr>
                  </w:pPr>
                  <w:r w:rsidRPr="009650A8">
                    <w:rPr>
                      <w:rFonts w:ascii="Calibri" w:hAnsi="Calibri" w:cs="Calibri"/>
                      <w:lang w:val="de-CH"/>
                    </w:rPr>
                    <w:t>Sektion Sachplan und Anlagen</w:t>
                  </w:r>
                </w:p>
                <w:p w14:paraId="28A54E04" w14:textId="77777777" w:rsidR="00797914" w:rsidRPr="003A11E6" w:rsidRDefault="00797914">
                  <w:pPr>
                    <w:rPr>
                      <w:lang w:val="de-CH"/>
                    </w:rPr>
                  </w:pPr>
                  <w:r w:rsidRPr="009650A8">
                    <w:rPr>
                      <w:rFonts w:ascii="Calibri" w:hAnsi="Calibri" w:cs="Calibri"/>
                      <w:lang w:val="de-CH"/>
                    </w:rPr>
                    <w:t>3003 Bern</w:t>
                  </w:r>
                </w:p>
              </w:txbxContent>
            </v:textbox>
          </v:shape>
        </w:pict>
      </w:r>
      <w:r w:rsidR="00797914" w:rsidRPr="009650A8">
        <w:rPr>
          <w:rFonts w:cs="Arial"/>
          <w:sz w:val="22"/>
          <w:szCs w:val="22"/>
          <w:lang w:val="de-CH"/>
        </w:rPr>
        <w:t>.......................................................</w:t>
      </w:r>
    </w:p>
    <w:p w14:paraId="511784F4" w14:textId="77777777" w:rsidR="00797914" w:rsidRPr="009650A8" w:rsidRDefault="00797914" w:rsidP="006B4A63">
      <w:pPr>
        <w:rPr>
          <w:rFonts w:cs="Arial"/>
          <w:sz w:val="22"/>
          <w:szCs w:val="22"/>
          <w:lang w:val="de-CH"/>
        </w:rPr>
      </w:pPr>
    </w:p>
    <w:p w14:paraId="0E547556" w14:textId="77777777" w:rsidR="00797914" w:rsidRPr="009650A8" w:rsidRDefault="00797914" w:rsidP="006B4A63">
      <w:pPr>
        <w:rPr>
          <w:rFonts w:cs="Arial"/>
          <w:sz w:val="22"/>
          <w:szCs w:val="22"/>
          <w:lang w:val="de-CH"/>
        </w:rPr>
      </w:pPr>
    </w:p>
    <w:p w14:paraId="59261EE9" w14:textId="77777777" w:rsidR="00797914" w:rsidRPr="009650A8" w:rsidRDefault="00797914" w:rsidP="006B4A63">
      <w:pPr>
        <w:rPr>
          <w:rFonts w:cs="Arial"/>
          <w:sz w:val="22"/>
          <w:szCs w:val="22"/>
          <w:lang w:val="de-CH"/>
        </w:rPr>
      </w:pPr>
      <w:r w:rsidRPr="009650A8">
        <w:rPr>
          <w:rFonts w:cs="Arial"/>
          <w:sz w:val="22"/>
          <w:szCs w:val="22"/>
          <w:lang w:val="de-CH"/>
        </w:rPr>
        <w:t>.......................................................</w:t>
      </w:r>
    </w:p>
    <w:p w14:paraId="267CB31A" w14:textId="77777777" w:rsidR="00797914" w:rsidRPr="009650A8" w:rsidRDefault="00797914" w:rsidP="006B4A63">
      <w:pPr>
        <w:rPr>
          <w:rFonts w:cs="Arial"/>
          <w:sz w:val="22"/>
          <w:szCs w:val="22"/>
          <w:lang w:val="de-CH"/>
        </w:rPr>
      </w:pPr>
    </w:p>
    <w:p w14:paraId="18EFB9D9" w14:textId="77777777" w:rsidR="00797914" w:rsidRPr="009650A8" w:rsidRDefault="00797914">
      <w:pPr>
        <w:rPr>
          <w:rFonts w:cs="Arial"/>
          <w:sz w:val="22"/>
          <w:szCs w:val="22"/>
          <w:lang w:val="de-CH"/>
        </w:rPr>
      </w:pPr>
    </w:p>
    <w:p w14:paraId="3FB985A9" w14:textId="77777777" w:rsidR="00797914" w:rsidRPr="009650A8" w:rsidRDefault="00797914">
      <w:pPr>
        <w:rPr>
          <w:rFonts w:cs="Arial"/>
          <w:sz w:val="22"/>
          <w:szCs w:val="22"/>
          <w:lang w:val="de-CH"/>
        </w:rPr>
      </w:pPr>
    </w:p>
    <w:p w14:paraId="4B497757" w14:textId="77777777" w:rsidR="00797914" w:rsidRPr="009650A8" w:rsidRDefault="00797914">
      <w:pPr>
        <w:rPr>
          <w:rFonts w:cs="Arial"/>
          <w:sz w:val="22"/>
          <w:szCs w:val="22"/>
          <w:lang w:val="de-CH"/>
        </w:rPr>
      </w:pPr>
    </w:p>
    <w:p w14:paraId="5C74215E" w14:textId="77777777" w:rsidR="00797914" w:rsidRPr="009650A8" w:rsidRDefault="00797914">
      <w:pPr>
        <w:rPr>
          <w:rFonts w:cs="Arial"/>
          <w:sz w:val="22"/>
          <w:szCs w:val="22"/>
          <w:lang w:val="de-CH"/>
        </w:rPr>
      </w:pPr>
    </w:p>
    <w:p w14:paraId="6E30E80A" w14:textId="77777777" w:rsidR="00797914" w:rsidRPr="009650A8" w:rsidRDefault="00797914">
      <w:pPr>
        <w:rPr>
          <w:rFonts w:cs="Arial"/>
          <w:sz w:val="22"/>
          <w:szCs w:val="22"/>
          <w:lang w:val="de-CH"/>
        </w:rPr>
      </w:pPr>
    </w:p>
    <w:p w14:paraId="6542C01E" w14:textId="77777777" w:rsidR="005156E9" w:rsidRPr="009650A8" w:rsidRDefault="00797914">
      <w:pPr>
        <w:rPr>
          <w:rFonts w:ascii="Calibri" w:hAnsi="Calibri" w:cs="Calibri"/>
          <w:b/>
          <w:sz w:val="22"/>
          <w:szCs w:val="22"/>
          <w:lang w:val="de-CH"/>
        </w:rPr>
      </w:pPr>
      <w:r w:rsidRPr="009650A8">
        <w:rPr>
          <w:rFonts w:ascii="Calibri" w:hAnsi="Calibri" w:cs="Calibri"/>
          <w:b/>
          <w:sz w:val="40"/>
          <w:szCs w:val="40"/>
          <w:lang w:val="de-CH"/>
        </w:rPr>
        <w:t>Stellungnahme</w:t>
      </w:r>
      <w:r w:rsidR="003D28E4">
        <w:rPr>
          <w:rFonts w:ascii="Calibri" w:hAnsi="Calibri" w:cs="Calibri"/>
          <w:b/>
          <w:sz w:val="40"/>
          <w:szCs w:val="40"/>
          <w:lang w:val="de-CH"/>
        </w:rPr>
        <w:t xml:space="preserve"> und Anträge</w:t>
      </w:r>
      <w:r w:rsidRPr="009650A8">
        <w:rPr>
          <w:rFonts w:ascii="Calibri" w:hAnsi="Calibri" w:cs="Calibri"/>
          <w:b/>
          <w:sz w:val="22"/>
          <w:szCs w:val="22"/>
          <w:lang w:val="de-CH"/>
        </w:rPr>
        <w:t xml:space="preserve"> </w:t>
      </w:r>
    </w:p>
    <w:p w14:paraId="4CD11BBC" w14:textId="77777777" w:rsidR="00797914" w:rsidRPr="009650A8" w:rsidRDefault="00797914">
      <w:pPr>
        <w:rPr>
          <w:rFonts w:ascii="Calibri" w:hAnsi="Calibri" w:cs="Calibri"/>
          <w:sz w:val="28"/>
          <w:szCs w:val="28"/>
          <w:lang w:val="de-CH"/>
        </w:rPr>
      </w:pPr>
      <w:r w:rsidRPr="009650A8">
        <w:rPr>
          <w:rFonts w:ascii="Calibri" w:hAnsi="Calibri" w:cs="Calibri"/>
          <w:b/>
          <w:sz w:val="28"/>
          <w:szCs w:val="28"/>
          <w:lang w:val="de-CH"/>
        </w:rPr>
        <w:t xml:space="preserve">zum </w:t>
      </w:r>
      <w:r w:rsidR="00EF39AC" w:rsidRPr="009650A8">
        <w:rPr>
          <w:rFonts w:ascii="Calibri" w:hAnsi="Calibri" w:cs="Calibri"/>
          <w:b/>
          <w:sz w:val="28"/>
          <w:szCs w:val="28"/>
          <w:lang w:val="de-CH"/>
        </w:rPr>
        <w:t xml:space="preserve">Sachplan </w:t>
      </w:r>
      <w:r w:rsidR="007B59EB" w:rsidRPr="009650A8">
        <w:rPr>
          <w:rFonts w:ascii="Calibri" w:hAnsi="Calibri" w:cs="Calibri"/>
          <w:b/>
          <w:sz w:val="28"/>
          <w:szCs w:val="28"/>
          <w:lang w:val="de-CH"/>
        </w:rPr>
        <w:t>Verkehr, Teil Infrastruktur Luftfahrt (SIL) -</w:t>
      </w:r>
      <w:r w:rsidR="00EF39AC" w:rsidRPr="009650A8">
        <w:rPr>
          <w:rFonts w:ascii="Calibri" w:hAnsi="Calibri" w:cs="Calibri"/>
          <w:b/>
          <w:sz w:val="28"/>
          <w:szCs w:val="28"/>
          <w:lang w:val="de-CH"/>
        </w:rPr>
        <w:t xml:space="preserve"> Objektblatt </w:t>
      </w:r>
      <w:r w:rsidR="00693CF9">
        <w:rPr>
          <w:rFonts w:ascii="Calibri" w:hAnsi="Calibri" w:cs="Calibri"/>
          <w:b/>
          <w:sz w:val="28"/>
          <w:szCs w:val="28"/>
          <w:lang w:val="de-CH"/>
        </w:rPr>
        <w:br/>
      </w:r>
      <w:r w:rsidR="00EF39AC" w:rsidRPr="009650A8">
        <w:rPr>
          <w:rFonts w:ascii="Calibri" w:hAnsi="Calibri" w:cs="Calibri"/>
          <w:b/>
          <w:sz w:val="28"/>
          <w:szCs w:val="28"/>
          <w:lang w:val="de-CH"/>
        </w:rPr>
        <w:t>Flughafen Zürich</w:t>
      </w:r>
      <w:r w:rsidR="00EF39AC" w:rsidRPr="009650A8" w:rsidDel="00EF39AC">
        <w:rPr>
          <w:rFonts w:ascii="Calibri" w:hAnsi="Calibri" w:cs="Calibri"/>
          <w:b/>
          <w:sz w:val="28"/>
          <w:szCs w:val="28"/>
          <w:lang w:val="de-CH"/>
        </w:rPr>
        <w:t xml:space="preserve"> </w:t>
      </w:r>
      <w:r w:rsidR="007B59EB" w:rsidRPr="009650A8">
        <w:rPr>
          <w:rFonts w:ascii="Calibri" w:hAnsi="Calibri" w:cs="Calibri"/>
          <w:b/>
          <w:sz w:val="28"/>
          <w:szCs w:val="28"/>
          <w:lang w:val="de-CH"/>
        </w:rPr>
        <w:t>– Entwurf vom 10.12.2024</w:t>
      </w:r>
    </w:p>
    <w:p w14:paraId="0D21D72A" w14:textId="77777777" w:rsidR="00797914" w:rsidRPr="009650A8" w:rsidRDefault="00797914">
      <w:pPr>
        <w:rPr>
          <w:rFonts w:ascii="Calibri" w:hAnsi="Calibri" w:cs="Calibri"/>
          <w:sz w:val="28"/>
          <w:szCs w:val="28"/>
          <w:lang w:val="de-CH"/>
        </w:rPr>
      </w:pPr>
    </w:p>
    <w:p w14:paraId="66480DE5" w14:textId="77777777" w:rsidR="00797914" w:rsidRPr="009650A8" w:rsidRDefault="00797914" w:rsidP="003D28E4">
      <w:pPr>
        <w:pStyle w:val="TextBlocksatz"/>
      </w:pPr>
      <w:r w:rsidRPr="009650A8">
        <w:t>Sehr geehrte Damen und Herren</w:t>
      </w:r>
    </w:p>
    <w:p w14:paraId="7549E766" w14:textId="77777777" w:rsidR="00797914" w:rsidRPr="009650A8" w:rsidRDefault="00797914" w:rsidP="003D28E4">
      <w:pPr>
        <w:pStyle w:val="TextBlocksatz"/>
      </w:pPr>
      <w:r w:rsidRPr="009650A8">
        <w:t>Als von Süd</w:t>
      </w:r>
      <w:r w:rsidR="004C104E" w:rsidRPr="009650A8">
        <w:t>über</w:t>
      </w:r>
      <w:r w:rsidRPr="009650A8">
        <w:t xml:space="preserve">flügen direkt Betroffene machen wir von unserem Recht Gebrauch, im Rahmen der Bevölkerungsanhörung zum Objektblatt Flughafen Zürich wie folgt </w:t>
      </w:r>
      <w:r w:rsidR="009947A1">
        <w:t xml:space="preserve">innert Frist </w:t>
      </w:r>
      <w:r w:rsidRPr="009650A8">
        <w:t>Stellung zu nehmen</w:t>
      </w:r>
      <w:r w:rsidR="007B59EB" w:rsidRPr="009650A8">
        <w:t xml:space="preserve">. </w:t>
      </w:r>
    </w:p>
    <w:p w14:paraId="2F3F32C3" w14:textId="77777777" w:rsidR="003D28E4" w:rsidRDefault="003D28E4" w:rsidP="003D28E4">
      <w:pPr>
        <w:pStyle w:val="TextAntrag"/>
      </w:pPr>
      <w:r w:rsidRPr="003D28E4">
        <w:t>Antrag 1: Streichung der Südstarts aus dem SIL</w:t>
      </w:r>
    </w:p>
    <w:p w14:paraId="268B1C50" w14:textId="02FA3C22" w:rsidR="007B59EB" w:rsidRPr="003D28E4" w:rsidRDefault="001A7690" w:rsidP="003D28E4">
      <w:pPr>
        <w:pStyle w:val="TextBlocksatz"/>
      </w:pPr>
      <w:r w:rsidRPr="003D28E4">
        <w:t>Im vorliegenden Entwurf zum SIL sind weiterhin Südstarts geradeaus vorgesehen. Wir fordern, dass diese aus dem SIL gestrichen werden. Die Begründung ist unverändert zu unserer Eingabe im Jahr</w:t>
      </w:r>
      <w:r w:rsidR="009947A1" w:rsidRPr="003D28E4">
        <w:t>e</w:t>
      </w:r>
      <w:r w:rsidRPr="003D28E4">
        <w:t xml:space="preserve"> </w:t>
      </w:r>
      <w:r w:rsidR="009650A8" w:rsidRPr="003D28E4">
        <w:t xml:space="preserve">2016. </w:t>
      </w:r>
    </w:p>
    <w:p w14:paraId="41C9E8C0" w14:textId="77777777" w:rsidR="00BD61EF" w:rsidRPr="003D28E4" w:rsidRDefault="00BD61EF" w:rsidP="003D28E4">
      <w:pPr>
        <w:pStyle w:val="TextAufzhlung"/>
      </w:pPr>
      <w:r w:rsidRPr="003D28E4">
        <w:t>Südstarts geradeaus widersprechen – genauso wie die Südlandungen – dem Raumplanungs- sowie dem Umweltschutzgesetz und der Lärmschutzverordnung.</w:t>
      </w:r>
    </w:p>
    <w:p w14:paraId="79F2F6B9" w14:textId="77777777" w:rsidR="000B3F1E" w:rsidRPr="003D28E4" w:rsidRDefault="0047255C" w:rsidP="003D28E4">
      <w:pPr>
        <w:pStyle w:val="TextAufzhlung"/>
      </w:pPr>
      <w:r w:rsidRPr="003D28E4">
        <w:t xml:space="preserve">Sie </w:t>
      </w:r>
      <w:r w:rsidR="004023F5" w:rsidRPr="003D28E4">
        <w:t>missachten</w:t>
      </w:r>
      <w:r w:rsidRPr="003D28E4">
        <w:t xml:space="preserve"> den </w:t>
      </w:r>
      <w:r w:rsidR="00BD61EF" w:rsidRPr="003D28E4">
        <w:t xml:space="preserve">Grundsatz, möglichst wenig Menschen zu schädigen. </w:t>
      </w:r>
    </w:p>
    <w:p w14:paraId="78F00366" w14:textId="77777777" w:rsidR="00767A7B" w:rsidRPr="003D28E4" w:rsidRDefault="004C104E" w:rsidP="003D28E4">
      <w:pPr>
        <w:pStyle w:val="TextAufzhlung"/>
      </w:pPr>
      <w:r w:rsidRPr="003D28E4">
        <w:t xml:space="preserve">Ebenso würden </w:t>
      </w:r>
      <w:r w:rsidR="00BD61EF" w:rsidRPr="003D28E4">
        <w:t xml:space="preserve">Südstarts </w:t>
      </w:r>
      <w:r w:rsidR="008708C3" w:rsidRPr="003D28E4">
        <w:t>die grösst</w:t>
      </w:r>
      <w:r w:rsidR="004005A1" w:rsidRPr="003D28E4">
        <w:t>mögliche Anzahl von Menschen der Bedrohung eines Absturzes aussetz</w:t>
      </w:r>
      <w:r w:rsidRPr="003D28E4">
        <w:t>en</w:t>
      </w:r>
      <w:r w:rsidR="004005A1" w:rsidRPr="003D28E4">
        <w:t xml:space="preserve">. </w:t>
      </w:r>
      <w:r w:rsidR="00767A7B" w:rsidRPr="003D28E4">
        <w:t>Bei den angegebenen Sicherheitsüberlegungen w</w:t>
      </w:r>
      <w:r w:rsidR="00BD61EF" w:rsidRPr="003D28E4">
        <w:t>u</w:t>
      </w:r>
      <w:r w:rsidR="00767A7B" w:rsidRPr="003D28E4">
        <w:t>rden die Menschen am Boden ni</w:t>
      </w:r>
      <w:r w:rsidR="00EC781F" w:rsidRPr="003D28E4">
        <w:t>cht</w:t>
      </w:r>
      <w:r w:rsidR="00767A7B" w:rsidRPr="003D28E4">
        <w:t xml:space="preserve"> berücksichtigt. Im </w:t>
      </w:r>
      <w:r w:rsidR="00BD61EF" w:rsidRPr="003D28E4">
        <w:t xml:space="preserve">dicht besiedelten </w:t>
      </w:r>
      <w:r w:rsidR="00767A7B" w:rsidRPr="003D28E4">
        <w:t xml:space="preserve">Süden gibt es </w:t>
      </w:r>
      <w:r w:rsidR="00BD61EF" w:rsidRPr="003D28E4">
        <w:t xml:space="preserve">keine Möglichkeiten für </w:t>
      </w:r>
      <w:r w:rsidR="00A72954" w:rsidRPr="003D28E4">
        <w:t xml:space="preserve">eine </w:t>
      </w:r>
      <w:r w:rsidR="00BD61EF" w:rsidRPr="003D28E4">
        <w:t xml:space="preserve">Notlandung nach dem Start geradeaus. </w:t>
      </w:r>
      <w:r w:rsidR="00B040F8" w:rsidRPr="003D28E4">
        <w:t>Starts nach Süden bei Nebel sind wegen de</w:t>
      </w:r>
      <w:r w:rsidR="00C25EAD" w:rsidRPr="003D28E4">
        <w:t>n</w:t>
      </w:r>
      <w:r w:rsidR="00B040F8" w:rsidRPr="003D28E4">
        <w:t xml:space="preserve"> topographischen Verhältnisse</w:t>
      </w:r>
      <w:r w:rsidR="00C25EAD" w:rsidRPr="003D28E4">
        <w:t>n</w:t>
      </w:r>
      <w:r w:rsidR="00B040F8" w:rsidRPr="003D28E4">
        <w:t xml:space="preserve"> problematisch und sind deshalb </w:t>
      </w:r>
      <w:r w:rsidR="009947A1" w:rsidRPr="003D28E4">
        <w:t>nicht zuzulassen</w:t>
      </w:r>
      <w:r w:rsidR="00B040F8" w:rsidRPr="003D28E4">
        <w:t>.</w:t>
      </w:r>
    </w:p>
    <w:p w14:paraId="2ABF6B59" w14:textId="77777777" w:rsidR="002A52EE" w:rsidRPr="009650A8" w:rsidRDefault="004005A1" w:rsidP="003D28E4">
      <w:pPr>
        <w:pStyle w:val="TextBlocksatz"/>
        <w:rPr>
          <w:lang w:eastAsia="de-CH"/>
        </w:rPr>
      </w:pPr>
      <w:r w:rsidRPr="009650A8">
        <w:rPr>
          <w:lang w:eastAsia="de-CH"/>
        </w:rPr>
        <w:t>Aus all diesen Gründen lehnen wir Süd</w:t>
      </w:r>
      <w:r w:rsidR="008708C3" w:rsidRPr="009650A8">
        <w:rPr>
          <w:lang w:eastAsia="de-CH"/>
        </w:rPr>
        <w:t>überflüge – sowohl Starts als auch Landu</w:t>
      </w:r>
      <w:r w:rsidR="008708C3" w:rsidRPr="009650A8">
        <w:rPr>
          <w:lang w:eastAsia="de-CH"/>
        </w:rPr>
        <w:t>n</w:t>
      </w:r>
      <w:r w:rsidR="008708C3" w:rsidRPr="009650A8">
        <w:rPr>
          <w:lang w:eastAsia="de-CH"/>
        </w:rPr>
        <w:t>gen –</w:t>
      </w:r>
      <w:r w:rsidR="00767A7B" w:rsidRPr="009650A8">
        <w:rPr>
          <w:lang w:eastAsia="de-CH"/>
        </w:rPr>
        <w:t xml:space="preserve"> </w:t>
      </w:r>
      <w:r w:rsidRPr="009650A8">
        <w:rPr>
          <w:lang w:eastAsia="de-CH"/>
        </w:rPr>
        <w:t xml:space="preserve">kategorisch ab. </w:t>
      </w:r>
      <w:r w:rsidR="002A52EE" w:rsidRPr="009650A8">
        <w:rPr>
          <w:lang w:eastAsia="de-CH"/>
        </w:rPr>
        <w:t>Wir fordern, dass andere kreuzungsfreie Varianten bei Bise</w:t>
      </w:r>
      <w:r w:rsidR="002A52EE" w:rsidRPr="009650A8" w:rsidDel="0059001B">
        <w:rPr>
          <w:lang w:eastAsia="de-CH"/>
        </w:rPr>
        <w:t xml:space="preserve"> </w:t>
      </w:r>
      <w:r w:rsidR="00352145">
        <w:rPr>
          <w:lang w:eastAsia="de-CH"/>
        </w:rPr>
        <w:t>einlässlich</w:t>
      </w:r>
      <w:r w:rsidR="002A52EE" w:rsidRPr="009650A8">
        <w:rPr>
          <w:lang w:eastAsia="de-CH"/>
        </w:rPr>
        <w:t xml:space="preserve"> geprüft werden und eine Alternative so schnell wie möglich eing</w:t>
      </w:r>
      <w:r w:rsidR="002A52EE" w:rsidRPr="009650A8">
        <w:rPr>
          <w:lang w:eastAsia="de-CH"/>
        </w:rPr>
        <w:t>e</w:t>
      </w:r>
      <w:r w:rsidR="002A52EE" w:rsidRPr="009650A8">
        <w:rPr>
          <w:lang w:eastAsia="de-CH"/>
        </w:rPr>
        <w:t>führt wird.</w:t>
      </w:r>
    </w:p>
    <w:p w14:paraId="0C860296" w14:textId="77777777" w:rsidR="004C104E" w:rsidRPr="009650A8" w:rsidRDefault="00C7550B" w:rsidP="003D28E4">
      <w:pPr>
        <w:pStyle w:val="TextBlocksatz"/>
      </w:pPr>
      <w:r w:rsidRPr="009650A8">
        <w:rPr>
          <w:lang w:eastAsia="de-CH"/>
        </w:rPr>
        <w:t>D</w:t>
      </w:r>
      <w:r w:rsidR="004C104E" w:rsidRPr="009650A8">
        <w:rPr>
          <w:rStyle w:val="Fett"/>
          <w:rFonts w:eastAsia="Times New Roman"/>
          <w:b w:val="0"/>
        </w:rPr>
        <w:t>er Grundsatz "möglichst wenig Menschen mit Flu</w:t>
      </w:r>
      <w:r w:rsidR="004C104E" w:rsidRPr="009650A8">
        <w:rPr>
          <w:rStyle w:val="Fett"/>
          <w:rFonts w:eastAsia="Times New Roman"/>
          <w:b w:val="0"/>
        </w:rPr>
        <w:t>g</w:t>
      </w:r>
      <w:r w:rsidR="004C104E" w:rsidRPr="009650A8">
        <w:rPr>
          <w:rStyle w:val="Fett"/>
          <w:rFonts w:eastAsia="Times New Roman"/>
          <w:b w:val="0"/>
        </w:rPr>
        <w:t>lärm zu belasten" muss</w:t>
      </w:r>
      <w:r w:rsidR="004C104E" w:rsidRPr="009650A8">
        <w:rPr>
          <w:rStyle w:val="Fett"/>
          <w:rFonts w:eastAsia="Times New Roman"/>
        </w:rPr>
        <w:t xml:space="preserve"> </w:t>
      </w:r>
      <w:r w:rsidR="004C104E" w:rsidRPr="009650A8">
        <w:t>bei der Wahl des Flugregimes erste Priorität haben</w:t>
      </w:r>
      <w:r w:rsidR="000C4C09" w:rsidRPr="009650A8">
        <w:t>.</w:t>
      </w:r>
    </w:p>
    <w:p w14:paraId="0C1DF263" w14:textId="77777777" w:rsidR="009650A8" w:rsidRPr="009650A8" w:rsidRDefault="009650A8" w:rsidP="003D28E4">
      <w:pPr>
        <w:pStyle w:val="TextBlocksatz"/>
      </w:pPr>
      <w:r w:rsidRPr="009650A8">
        <w:t xml:space="preserve">Mit dem aktuellen Entwurf vom 10.12.2024 sollen </w:t>
      </w:r>
      <w:r w:rsidR="0046096F">
        <w:t xml:space="preserve">überdies </w:t>
      </w:r>
      <w:r w:rsidRPr="009650A8">
        <w:t xml:space="preserve">weitere Punkte festgesetzt werden, welche negativ für die Bevölkerung sind. </w:t>
      </w:r>
    </w:p>
    <w:p w14:paraId="73E874C9" w14:textId="77777777" w:rsidR="00557F4A" w:rsidRDefault="009650A8" w:rsidP="003D28E4">
      <w:pPr>
        <w:pStyle w:val="TextBlocksatz"/>
      </w:pPr>
      <w:r w:rsidRPr="009650A8">
        <w:t xml:space="preserve">Grundsätzlich begrüssen wir die Massnahmen zur Verbesserung der Nachtruhe und </w:t>
      </w:r>
      <w:r>
        <w:t>unterstützen diese gerne</w:t>
      </w:r>
      <w:r w:rsidR="0046096F">
        <w:t xml:space="preserve"> (Möglichkeiten zur Reduktion von Verspätungen, Erhöhung der Lärm</w:t>
      </w:r>
      <w:r w:rsidR="005E0558">
        <w:t>zuschläge</w:t>
      </w:r>
      <w:r w:rsidR="0046096F">
        <w:t>)</w:t>
      </w:r>
      <w:r>
        <w:t xml:space="preserve">. </w:t>
      </w:r>
    </w:p>
    <w:p w14:paraId="37D54565" w14:textId="77777777" w:rsidR="001364B4" w:rsidRDefault="001364B4" w:rsidP="003D28E4">
      <w:pPr>
        <w:pStyle w:val="TextBlocksatz"/>
      </w:pPr>
      <w:r>
        <w:lastRenderedPageBreak/>
        <w:t>Folgende Punkte widersprechen jedoch diesen Massnahmen</w:t>
      </w:r>
      <w:r w:rsidR="0046096F">
        <w:t>:</w:t>
      </w:r>
    </w:p>
    <w:p w14:paraId="0BD40FA2" w14:textId="77777777" w:rsidR="004B546F" w:rsidRDefault="004B546F" w:rsidP="004B546F">
      <w:pPr>
        <w:pStyle w:val="TextAntrag"/>
      </w:pPr>
      <w:r w:rsidRPr="004B546F">
        <w:t xml:space="preserve">Antrag 2: Keine Erweiterung der </w:t>
      </w:r>
      <w:r w:rsidRPr="004B546F">
        <w:rPr>
          <w:rFonts w:eastAsia="Times New Roman"/>
        </w:rPr>
        <w:t>"</w:t>
      </w:r>
      <w:r w:rsidRPr="004B546F">
        <w:t>Betriebszeit</w:t>
      </w:r>
      <w:r w:rsidRPr="004B546F">
        <w:rPr>
          <w:rFonts w:eastAsia="Times New Roman"/>
        </w:rPr>
        <w:t>"</w:t>
      </w:r>
      <w:r>
        <w:t xml:space="preserve">  </w:t>
      </w:r>
    </w:p>
    <w:p w14:paraId="61686875" w14:textId="1061A331" w:rsidR="003D5769" w:rsidRDefault="001364B4" w:rsidP="004B546F">
      <w:pPr>
        <w:pStyle w:val="TextAufzhlung"/>
        <w:numPr>
          <w:ilvl w:val="0"/>
          <w:numId w:val="0"/>
        </w:numPr>
      </w:pPr>
      <w:r>
        <w:t>Unter Punkt 2 wird die bisherige Formulierung der Zeiten, in denen der Betrieb zu gewährleisten ist</w:t>
      </w:r>
      <w:r w:rsidR="00156962">
        <w:t>,</w:t>
      </w:r>
      <w:r>
        <w:t xml:space="preserve"> zu Ungunsten der Bevölkerung von aktuell 06.00 bis 23.00 auf </w:t>
      </w:r>
      <w:r w:rsidR="005D2EEF">
        <w:t xml:space="preserve">neu </w:t>
      </w:r>
      <w:r>
        <w:t xml:space="preserve">06.00 bis 23.30 </w:t>
      </w:r>
      <w:r w:rsidR="0046096F">
        <w:t xml:space="preserve">Uhr </w:t>
      </w:r>
      <w:r>
        <w:t xml:space="preserve">festgelegt. Der Verspätungsabbau von 23.00 bis 23.30 </w:t>
      </w:r>
      <w:r w:rsidR="0046096F">
        <w:t xml:space="preserve">Uhr </w:t>
      </w:r>
      <w:r>
        <w:t xml:space="preserve">wird somit </w:t>
      </w:r>
      <w:r w:rsidR="0046096F">
        <w:t xml:space="preserve">neu bis 23.30 Uhr </w:t>
      </w:r>
      <w:r>
        <w:t xml:space="preserve">als </w:t>
      </w:r>
      <w:r w:rsidR="0046096F">
        <w:t>eigentliche "</w:t>
      </w:r>
      <w:r>
        <w:t>Betriebszeit</w:t>
      </w:r>
      <w:r w:rsidR="0046096F">
        <w:t>"</w:t>
      </w:r>
      <w:r>
        <w:t xml:space="preserve"> </w:t>
      </w:r>
      <w:r w:rsidR="0046096F">
        <w:t xml:space="preserve">(mitsamt Verspätungsabbau) </w:t>
      </w:r>
      <w:r>
        <w:t xml:space="preserve">festgelegt. </w:t>
      </w:r>
      <w:r w:rsidR="00557F4A">
        <w:t xml:space="preserve">Diese Erweiterung der </w:t>
      </w:r>
      <w:r w:rsidR="0046096F">
        <w:t xml:space="preserve">bisherigen ordentlichen Betriebszeit </w:t>
      </w:r>
      <w:r w:rsidR="00557F4A">
        <w:t xml:space="preserve">um täglich 30 Minuten ist </w:t>
      </w:r>
      <w:r w:rsidR="0046096F">
        <w:t>abzulehnen.</w:t>
      </w:r>
      <w:r w:rsidR="009947A1">
        <w:t xml:space="preserve"> Der Verspätungsabbau darf nicht zur ordentlichen "Betriebszeit"</w:t>
      </w:r>
      <w:r w:rsidR="001659B4">
        <w:t xml:space="preserve"> </w:t>
      </w:r>
      <w:r w:rsidR="009947A1">
        <w:t>gezählt werden.</w:t>
      </w:r>
      <w:r w:rsidR="00352145">
        <w:t xml:space="preserve"> Damit wird die im SIL-Koordinationsprozess </w:t>
      </w:r>
      <w:r w:rsidR="005D2EEF">
        <w:t xml:space="preserve">des Bundes </w:t>
      </w:r>
      <w:r w:rsidR="00352145">
        <w:t>und vom Zürcher Stimmvolk beschlossene 7-stündige Nachtflugsperre verletzt.</w:t>
      </w:r>
    </w:p>
    <w:p w14:paraId="7D7C2997" w14:textId="40DE5ECB" w:rsidR="004B546F" w:rsidRPr="005E0558" w:rsidRDefault="004B546F" w:rsidP="004B546F">
      <w:pPr>
        <w:pStyle w:val="TextAntrag"/>
      </w:pPr>
      <w:r w:rsidRPr="004B546F">
        <w:t>Antrag 3: "Besitzstandsgarantie" längstens bis 23.00</w:t>
      </w:r>
      <w:r w:rsidR="00134AE5">
        <w:t xml:space="preserve"> Uhr</w:t>
      </w:r>
    </w:p>
    <w:p w14:paraId="1F5484F0" w14:textId="31E6EC47" w:rsidR="005E0558" w:rsidRDefault="005E0558" w:rsidP="004B546F">
      <w:pPr>
        <w:pStyle w:val="TextAufzhlung"/>
        <w:numPr>
          <w:ilvl w:val="0"/>
          <w:numId w:val="0"/>
        </w:numPr>
      </w:pPr>
      <w:r>
        <w:t>Dementsprechend darf die neu eingeführte "Besitzstandsgarantie"</w:t>
      </w:r>
      <w:r w:rsidR="003D048C">
        <w:t xml:space="preserve"> </w:t>
      </w:r>
      <w:r w:rsidR="005D2EEF">
        <w:t xml:space="preserve">höchstens </w:t>
      </w:r>
      <w:r>
        <w:t>bis 23.00 Uhr gelten</w:t>
      </w:r>
      <w:r w:rsidR="001659B4">
        <w:t>, wobei diese eine ausgedünnte (reduzierte) Slotvergabe in der Zeit von 22.30 – 23.00 Uhr beinhaltet</w:t>
      </w:r>
      <w:r w:rsidR="00C545E1">
        <w:t>.</w:t>
      </w:r>
    </w:p>
    <w:p w14:paraId="087CA111" w14:textId="77777777" w:rsidR="004B546F" w:rsidRPr="00156962" w:rsidRDefault="004B546F" w:rsidP="004B546F">
      <w:pPr>
        <w:pStyle w:val="TextAntrag"/>
      </w:pPr>
      <w:r w:rsidRPr="004B546F">
        <w:t>Antrag 4: Keine Erweiterung der Stundenkapazität des Flughafens über 70 Flugbewegungen</w:t>
      </w:r>
    </w:p>
    <w:p w14:paraId="303BAD4B" w14:textId="7CEB9CBD" w:rsidR="00156962" w:rsidRDefault="00156962" w:rsidP="004B546F">
      <w:pPr>
        <w:pStyle w:val="TextAufzhlung"/>
        <w:numPr>
          <w:ilvl w:val="0"/>
          <w:numId w:val="0"/>
        </w:numPr>
      </w:pPr>
      <w:r>
        <w:t>Für die Lärmberechnung der E</w:t>
      </w:r>
      <w:r w:rsidR="006D07F9">
        <w:t>MPA</w:t>
      </w:r>
      <w:r>
        <w:t xml:space="preserve"> wird für die Zeit von 23.00 bis 24.00 </w:t>
      </w:r>
      <w:r w:rsidR="00557F4A">
        <w:t xml:space="preserve">Uhr </w:t>
      </w:r>
      <w:r>
        <w:t>mit 3'200 Flügen pro Jahr gerechnet (2'000 Star</w:t>
      </w:r>
      <w:r w:rsidR="005D2EEF">
        <w:t>t</w:t>
      </w:r>
      <w:r>
        <w:t xml:space="preserve">s und 1'200 Landungen). </w:t>
      </w:r>
      <w:r w:rsidR="00DE1553">
        <w:t xml:space="preserve">Dadurch </w:t>
      </w:r>
      <w:r w:rsidR="0082329B">
        <w:t>wird dem Flughafen eine grosszügige Verletzung der Nachtruhe zugestanden.</w:t>
      </w:r>
      <w:r w:rsidR="005C3D8A">
        <w:t xml:space="preserve"> </w:t>
      </w:r>
      <w:r w:rsidR="00557F4A">
        <w:t xml:space="preserve">Die angestrebte </w:t>
      </w:r>
      <w:r w:rsidR="006D07F9">
        <w:t xml:space="preserve">Stundenkapazität </w:t>
      </w:r>
      <w:r w:rsidR="00352145">
        <w:t xml:space="preserve">des Flughafens </w:t>
      </w:r>
      <w:r w:rsidR="006D07F9">
        <w:t>von 70 Flugbewegungen</w:t>
      </w:r>
      <w:r w:rsidR="00557F4A">
        <w:t xml:space="preserve"> pro Stunde</w:t>
      </w:r>
      <w:r w:rsidR="006D07F9">
        <w:t xml:space="preserve"> </w:t>
      </w:r>
      <w:r w:rsidR="00557F4A">
        <w:t xml:space="preserve">darf </w:t>
      </w:r>
      <w:r w:rsidR="003D048C">
        <w:t xml:space="preserve">in jedem Fall </w:t>
      </w:r>
      <w:r w:rsidR="00557F4A">
        <w:t xml:space="preserve">nicht überschritten </w:t>
      </w:r>
      <w:r w:rsidR="002F3035">
        <w:t>werden</w:t>
      </w:r>
      <w:r w:rsidR="001659B4">
        <w:t>.</w:t>
      </w:r>
      <w:r w:rsidR="00CD5957">
        <w:t xml:space="preserve"> Je mehr Flüge tagsüber geplant werden, desto wahrscheinlicher ist ein </w:t>
      </w:r>
      <w:r w:rsidR="0082329B">
        <w:t xml:space="preserve">Verspätungsabbau </w:t>
      </w:r>
      <w:r w:rsidR="00CD5957">
        <w:t xml:space="preserve">nach 23.00 Uhr. </w:t>
      </w:r>
    </w:p>
    <w:p w14:paraId="7C73DED9" w14:textId="6511B719" w:rsidR="004B546F" w:rsidRPr="002E6176" w:rsidRDefault="004B546F" w:rsidP="004B546F">
      <w:pPr>
        <w:pStyle w:val="TextAntrag"/>
      </w:pPr>
      <w:r w:rsidRPr="004B546F">
        <w:t>Antrag 5: Vorverlegung der letzten Slots am Abend auf 22.30</w:t>
      </w:r>
      <w:r w:rsidR="00134AE5">
        <w:t xml:space="preserve"> Uhr</w:t>
      </w:r>
    </w:p>
    <w:p w14:paraId="04392B6A" w14:textId="0CE3889C" w:rsidR="002E6176" w:rsidRDefault="002E6176" w:rsidP="004B546F">
      <w:pPr>
        <w:pStyle w:val="TextAufzhlung"/>
        <w:numPr>
          <w:ilvl w:val="0"/>
          <w:numId w:val="0"/>
        </w:numPr>
        <w:rPr>
          <w:lang w:eastAsia="de-CH"/>
        </w:rPr>
      </w:pPr>
      <w:r>
        <w:rPr>
          <w:lang w:eastAsia="de-CH"/>
        </w:rPr>
        <w:t>Die letzte</w:t>
      </w:r>
      <w:r w:rsidR="003D048C">
        <w:rPr>
          <w:lang w:eastAsia="de-CH"/>
        </w:rPr>
        <w:t>n</w:t>
      </w:r>
      <w:r>
        <w:rPr>
          <w:lang w:eastAsia="de-CH"/>
        </w:rPr>
        <w:t xml:space="preserve"> Slots am Abend sind auf 22.30 Uhr (anstatt </w:t>
      </w:r>
      <w:r w:rsidR="00C545E1">
        <w:rPr>
          <w:lang w:eastAsia="de-CH"/>
        </w:rPr>
        <w:t xml:space="preserve">wie </w:t>
      </w:r>
      <w:r>
        <w:rPr>
          <w:lang w:eastAsia="de-CH"/>
        </w:rPr>
        <w:t>bisher 23.00 Uhr) vorzuverlegen (vgl. Vernehmlassungsvorlage SIL-5, S. 24).</w:t>
      </w:r>
      <w:r w:rsidR="00C45513">
        <w:rPr>
          <w:lang w:eastAsia="de-CH"/>
        </w:rPr>
        <w:t xml:space="preserve"> </w:t>
      </w:r>
      <w:r w:rsidR="00C45513">
        <w:t>Je mehr Flüge insbesondere von 22.00 bis 23.00 geplant werden, desto wahrscheinlicher ist ein Verspätungsabbau nach 23.00 Uhr. Daher ist eine Ausdünnung der Slotvergabe ab 22.00 Uhr nötig</w:t>
      </w:r>
      <w:r w:rsidR="001659B4">
        <w:t>.</w:t>
      </w:r>
    </w:p>
    <w:p w14:paraId="2043294C" w14:textId="77777777" w:rsidR="004B546F" w:rsidRPr="003D5769" w:rsidRDefault="004B546F" w:rsidP="004B546F">
      <w:pPr>
        <w:pStyle w:val="TextAntrag"/>
      </w:pPr>
      <w:r w:rsidRPr="004B546F">
        <w:t>Antrag 6: Sistierung des SIL-Verfahrens, bis die neuen Lärmgrenzwerte bekannt sind</w:t>
      </w:r>
    </w:p>
    <w:p w14:paraId="4B940D65" w14:textId="0B2D9936" w:rsidR="00D9613A" w:rsidRDefault="001A7690" w:rsidP="004B546F">
      <w:pPr>
        <w:pStyle w:val="TextAufzhlung"/>
        <w:numPr>
          <w:ilvl w:val="0"/>
          <w:numId w:val="0"/>
        </w:numPr>
        <w:rPr>
          <w:lang w:eastAsia="de-CH"/>
        </w:rPr>
      </w:pPr>
      <w:r>
        <w:rPr>
          <w:lang w:eastAsia="de-CH"/>
        </w:rPr>
        <w:t>G</w:t>
      </w:r>
      <w:r w:rsidR="00D9613A" w:rsidRPr="003D5769">
        <w:rPr>
          <w:lang w:eastAsia="de-CH"/>
        </w:rPr>
        <w:t xml:space="preserve">emäss Bundesgerichtsurteil vom </w:t>
      </w:r>
      <w:r w:rsidR="00C45513">
        <w:rPr>
          <w:lang w:eastAsia="de-CH"/>
        </w:rPr>
        <w:t xml:space="preserve">22. </w:t>
      </w:r>
      <w:r w:rsidR="00D9613A" w:rsidRPr="003D5769">
        <w:rPr>
          <w:lang w:eastAsia="de-CH"/>
        </w:rPr>
        <w:t>Dezember 20</w:t>
      </w:r>
      <w:r w:rsidR="002A52EE" w:rsidRPr="003D5769">
        <w:rPr>
          <w:lang w:eastAsia="de-CH"/>
        </w:rPr>
        <w:t>10</w:t>
      </w:r>
      <w:r w:rsidR="00D9613A" w:rsidRPr="003D5769">
        <w:rPr>
          <w:lang w:eastAsia="de-CH"/>
        </w:rPr>
        <w:t xml:space="preserve"> wird die Bevölkerung mit der aktuellen Lärmmessung ungenügend geschützt. </w:t>
      </w:r>
      <w:r>
        <w:rPr>
          <w:lang w:eastAsia="de-CH"/>
        </w:rPr>
        <w:t>Die Empfehlung der Eidgenössischen Kommission für Lärmbekämpfung (EK</w:t>
      </w:r>
      <w:r w:rsidR="002F3035">
        <w:rPr>
          <w:lang w:eastAsia="de-CH"/>
        </w:rPr>
        <w:t>L</w:t>
      </w:r>
      <w:r>
        <w:rPr>
          <w:lang w:eastAsia="de-CH"/>
        </w:rPr>
        <w:t xml:space="preserve">B) </w:t>
      </w:r>
      <w:r w:rsidR="00557F4A">
        <w:rPr>
          <w:lang w:eastAsia="de-CH"/>
        </w:rPr>
        <w:t xml:space="preserve">für einen besseren Bevölkerungsschutz </w:t>
      </w:r>
      <w:r>
        <w:rPr>
          <w:lang w:eastAsia="de-CH"/>
        </w:rPr>
        <w:t>liegt seit 2021</w:t>
      </w:r>
      <w:r w:rsidR="002F3035">
        <w:rPr>
          <w:lang w:eastAsia="de-CH"/>
        </w:rPr>
        <w:t xml:space="preserve"> dem UVEK in Bern vor und ist dort pendent</w:t>
      </w:r>
      <w:r>
        <w:rPr>
          <w:lang w:eastAsia="de-CH"/>
        </w:rPr>
        <w:t xml:space="preserve">. Der aktuelle Entwurf des SIL hält fest, dass durch die Umsetzung dieser Empfehlungen mit einer Neuberechnung der Lärmbelastung zu rechnen ist und der SIL dadurch wieder anzupassen ist. </w:t>
      </w:r>
      <w:r w:rsidR="009A199A">
        <w:rPr>
          <w:lang w:eastAsia="de-CH"/>
        </w:rPr>
        <w:t>Aus diesem Grund</w:t>
      </w:r>
      <w:r w:rsidR="00557F4A">
        <w:rPr>
          <w:lang w:eastAsia="de-CH"/>
        </w:rPr>
        <w:t xml:space="preserve"> </w:t>
      </w:r>
      <w:r w:rsidR="00352145">
        <w:rPr>
          <w:lang w:eastAsia="de-CH"/>
        </w:rPr>
        <w:t>sind</w:t>
      </w:r>
      <w:r w:rsidR="00557F4A">
        <w:rPr>
          <w:lang w:eastAsia="de-CH"/>
        </w:rPr>
        <w:t xml:space="preserve"> </w:t>
      </w:r>
      <w:r w:rsidR="009A199A">
        <w:rPr>
          <w:lang w:eastAsia="de-CH"/>
        </w:rPr>
        <w:t xml:space="preserve">zuerst diese Empfehlungen </w:t>
      </w:r>
      <w:r w:rsidR="00557F4A">
        <w:rPr>
          <w:lang w:eastAsia="de-CH"/>
        </w:rPr>
        <w:t xml:space="preserve">der EKLB </w:t>
      </w:r>
      <w:r w:rsidR="009A199A">
        <w:rPr>
          <w:lang w:eastAsia="de-CH"/>
        </w:rPr>
        <w:t>umzusetzen</w:t>
      </w:r>
      <w:r w:rsidR="00352145">
        <w:rPr>
          <w:lang w:eastAsia="de-CH"/>
        </w:rPr>
        <w:t xml:space="preserve">. Eine Änderung des SIL-Objektblattes ist </w:t>
      </w:r>
      <w:r w:rsidR="009A199A">
        <w:rPr>
          <w:lang w:eastAsia="de-CH"/>
        </w:rPr>
        <w:t>erst festzusetzen, sobald die neuen Lärmgrenzwer</w:t>
      </w:r>
      <w:r w:rsidR="002F3035">
        <w:rPr>
          <w:lang w:eastAsia="de-CH"/>
        </w:rPr>
        <w:t>t</w:t>
      </w:r>
      <w:r w:rsidR="009A199A">
        <w:rPr>
          <w:lang w:eastAsia="de-CH"/>
        </w:rPr>
        <w:t xml:space="preserve">e bekannt sind. </w:t>
      </w:r>
      <w:r w:rsidR="002F3035">
        <w:rPr>
          <w:lang w:eastAsia="de-CH"/>
        </w:rPr>
        <w:t xml:space="preserve">Dementsprechend ist das SIL-Verfahren </w:t>
      </w:r>
      <w:r w:rsidR="009947A1">
        <w:rPr>
          <w:lang w:eastAsia="de-CH"/>
        </w:rPr>
        <w:t xml:space="preserve">bis dann </w:t>
      </w:r>
      <w:r w:rsidR="002F3035">
        <w:rPr>
          <w:lang w:eastAsia="de-CH"/>
        </w:rPr>
        <w:t>zu sistieren.</w:t>
      </w:r>
    </w:p>
    <w:p w14:paraId="09D2ABCB" w14:textId="77777777" w:rsidR="004B546F" w:rsidRDefault="004B546F" w:rsidP="004B546F">
      <w:pPr>
        <w:pStyle w:val="TextBlocksatz"/>
      </w:pPr>
    </w:p>
    <w:p w14:paraId="721544E3" w14:textId="77777777" w:rsidR="00797914" w:rsidRDefault="002F3035" w:rsidP="004B546F">
      <w:pPr>
        <w:pStyle w:val="TextBlocksatz"/>
      </w:pPr>
      <w:r>
        <w:t xml:space="preserve">Wir ersuchen Sie, </w:t>
      </w:r>
      <w:r w:rsidR="00797914" w:rsidRPr="009650A8">
        <w:t xml:space="preserve">unsere </w:t>
      </w:r>
      <w:r>
        <w:t xml:space="preserve">hiermit gestellten Anträge zu prüfen und zu berücksichtigen. Wir bitten Sie, uns auf dem Postweg an </w:t>
      </w:r>
      <w:r w:rsidR="004B546F">
        <w:t>die</w:t>
      </w:r>
      <w:r>
        <w:t xml:space="preserve"> eingangs erwähnte Adresse darüber zu informieren.</w:t>
      </w:r>
    </w:p>
    <w:p w14:paraId="3500B6DF" w14:textId="77777777" w:rsidR="00797914" w:rsidRPr="009650A8" w:rsidRDefault="00797914" w:rsidP="004B546F">
      <w:pPr>
        <w:pStyle w:val="TextBlocksatz"/>
      </w:pPr>
      <w:r w:rsidRPr="009650A8">
        <w:t>Mit freundlichen Grüssen</w:t>
      </w:r>
    </w:p>
    <w:p w14:paraId="77744CF8" w14:textId="77777777" w:rsidR="00797914" w:rsidRDefault="00797914" w:rsidP="002F3035">
      <w:pPr>
        <w:jc w:val="both"/>
        <w:rPr>
          <w:rFonts w:cs="Arial"/>
          <w:sz w:val="22"/>
          <w:szCs w:val="22"/>
          <w:lang w:val="de-CH"/>
        </w:rPr>
      </w:pPr>
    </w:p>
    <w:p w14:paraId="43B9BCA1" w14:textId="77777777" w:rsidR="002F3035" w:rsidRPr="009650A8" w:rsidRDefault="002F3035" w:rsidP="002F3035">
      <w:pPr>
        <w:jc w:val="both"/>
        <w:rPr>
          <w:rFonts w:cs="Arial"/>
          <w:sz w:val="22"/>
          <w:szCs w:val="22"/>
          <w:lang w:val="de-CH"/>
        </w:rPr>
      </w:pPr>
    </w:p>
    <w:p w14:paraId="4786541D" w14:textId="77777777" w:rsidR="00797914" w:rsidRPr="009650A8" w:rsidRDefault="00797914" w:rsidP="002F3035">
      <w:pPr>
        <w:jc w:val="both"/>
        <w:rPr>
          <w:rFonts w:cs="Arial"/>
          <w:sz w:val="22"/>
          <w:szCs w:val="22"/>
          <w:lang w:val="de-CH"/>
        </w:rPr>
      </w:pPr>
    </w:p>
    <w:p w14:paraId="0755BE65" w14:textId="77777777" w:rsidR="00797914" w:rsidRPr="009650A8" w:rsidRDefault="00797914" w:rsidP="002F3035">
      <w:pPr>
        <w:jc w:val="both"/>
        <w:rPr>
          <w:rFonts w:cs="Arial"/>
          <w:sz w:val="22"/>
          <w:szCs w:val="22"/>
          <w:lang w:val="de-CH"/>
        </w:rPr>
      </w:pPr>
      <w:r w:rsidRPr="009650A8">
        <w:rPr>
          <w:rFonts w:cs="Arial"/>
          <w:sz w:val="22"/>
          <w:szCs w:val="22"/>
          <w:lang w:val="de-CH"/>
        </w:rPr>
        <w:t>.............................................................</w:t>
      </w:r>
    </w:p>
    <w:p w14:paraId="7F75E4B5" w14:textId="77777777" w:rsidR="00797914" w:rsidRPr="009650A8" w:rsidRDefault="00797914" w:rsidP="002F3035">
      <w:pPr>
        <w:jc w:val="both"/>
        <w:rPr>
          <w:rFonts w:cs="Arial"/>
          <w:sz w:val="22"/>
          <w:szCs w:val="22"/>
          <w:lang w:val="de-CH"/>
        </w:rPr>
      </w:pPr>
      <w:r w:rsidRPr="009650A8">
        <w:rPr>
          <w:rFonts w:cs="Arial"/>
          <w:sz w:val="16"/>
          <w:szCs w:val="16"/>
          <w:lang w:val="de-CH"/>
        </w:rPr>
        <w:t>[Unterschrift Absender]</w:t>
      </w:r>
    </w:p>
    <w:sectPr w:rsidR="00797914" w:rsidRPr="009650A8" w:rsidSect="004B546F">
      <w:pgSz w:w="11900" w:h="16840"/>
      <w:pgMar w:top="1417" w:right="1268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26394" w14:textId="77777777" w:rsidR="004E08E7" w:rsidRDefault="004E08E7" w:rsidP="00236571">
      <w:r>
        <w:separator/>
      </w:r>
    </w:p>
  </w:endnote>
  <w:endnote w:type="continuationSeparator" w:id="0">
    <w:p w14:paraId="79DDD599" w14:textId="77777777" w:rsidR="004E08E7" w:rsidRDefault="004E08E7" w:rsidP="0023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FB476" w14:textId="77777777" w:rsidR="004E08E7" w:rsidRDefault="004E08E7" w:rsidP="00236571">
      <w:r>
        <w:separator/>
      </w:r>
    </w:p>
  </w:footnote>
  <w:footnote w:type="continuationSeparator" w:id="0">
    <w:p w14:paraId="329398BC" w14:textId="77777777" w:rsidR="004E08E7" w:rsidRDefault="004E08E7" w:rsidP="00236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E02E3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82FD0"/>
    <w:multiLevelType w:val="hybridMultilevel"/>
    <w:tmpl w:val="AE0C7B12"/>
    <w:lvl w:ilvl="0" w:tplc="01705D76">
      <w:numFmt w:val="bullet"/>
      <w:pStyle w:val="TextAufzhlung"/>
      <w:lvlText w:val="-"/>
      <w:lvlJc w:val="left"/>
      <w:pPr>
        <w:ind w:left="360" w:hanging="360"/>
      </w:pPr>
      <w:rPr>
        <w:rFonts w:ascii="Arial" w:eastAsia="Cambria" w:hAnsi="Arial" w:cs="Arial" w:hint="default"/>
        <w:sz w:val="22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61129B"/>
    <w:multiLevelType w:val="hybridMultilevel"/>
    <w:tmpl w:val="F4B0881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07117080">
    <w:abstractNumId w:val="2"/>
  </w:num>
  <w:num w:numId="2" w16cid:durableId="2112703242">
    <w:abstractNumId w:val="1"/>
  </w:num>
  <w:num w:numId="3" w16cid:durableId="1992362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5801"/>
    <w:rsid w:val="00002440"/>
    <w:rsid w:val="00004308"/>
    <w:rsid w:val="0002355E"/>
    <w:rsid w:val="000542C1"/>
    <w:rsid w:val="00061AD5"/>
    <w:rsid w:val="00081EBD"/>
    <w:rsid w:val="00094D15"/>
    <w:rsid w:val="000A2012"/>
    <w:rsid w:val="000B3F1E"/>
    <w:rsid w:val="000C4C09"/>
    <w:rsid w:val="000D7A2D"/>
    <w:rsid w:val="000E2A8E"/>
    <w:rsid w:val="000E674B"/>
    <w:rsid w:val="000E77D3"/>
    <w:rsid w:val="00114F9B"/>
    <w:rsid w:val="00124AB7"/>
    <w:rsid w:val="00134AE5"/>
    <w:rsid w:val="001364B4"/>
    <w:rsid w:val="00136FEC"/>
    <w:rsid w:val="00156962"/>
    <w:rsid w:val="001659B4"/>
    <w:rsid w:val="001A7690"/>
    <w:rsid w:val="001D696F"/>
    <w:rsid w:val="0020190F"/>
    <w:rsid w:val="00236571"/>
    <w:rsid w:val="00247D78"/>
    <w:rsid w:val="0026313F"/>
    <w:rsid w:val="002A52EE"/>
    <w:rsid w:val="002C1DBE"/>
    <w:rsid w:val="002E596B"/>
    <w:rsid w:val="002E6176"/>
    <w:rsid w:val="002F3035"/>
    <w:rsid w:val="00321FF5"/>
    <w:rsid w:val="00345437"/>
    <w:rsid w:val="00352145"/>
    <w:rsid w:val="003604E3"/>
    <w:rsid w:val="003A11E6"/>
    <w:rsid w:val="003A5801"/>
    <w:rsid w:val="003B3318"/>
    <w:rsid w:val="003B3D0A"/>
    <w:rsid w:val="003D048C"/>
    <w:rsid w:val="003D28E4"/>
    <w:rsid w:val="003D5769"/>
    <w:rsid w:val="004005A1"/>
    <w:rsid w:val="004023F5"/>
    <w:rsid w:val="004379EF"/>
    <w:rsid w:val="004421B5"/>
    <w:rsid w:val="0046096F"/>
    <w:rsid w:val="0047255C"/>
    <w:rsid w:val="004B546F"/>
    <w:rsid w:val="004C104E"/>
    <w:rsid w:val="004D5B38"/>
    <w:rsid w:val="004D5EB1"/>
    <w:rsid w:val="004E08E7"/>
    <w:rsid w:val="005156E9"/>
    <w:rsid w:val="00557F4A"/>
    <w:rsid w:val="00590EF1"/>
    <w:rsid w:val="005A20D5"/>
    <w:rsid w:val="005C3D8A"/>
    <w:rsid w:val="005C4C02"/>
    <w:rsid w:val="005D2EEF"/>
    <w:rsid w:val="005D7D5B"/>
    <w:rsid w:val="005E0558"/>
    <w:rsid w:val="005E2F3D"/>
    <w:rsid w:val="005E425E"/>
    <w:rsid w:val="006031E2"/>
    <w:rsid w:val="00691C70"/>
    <w:rsid w:val="00693CF9"/>
    <w:rsid w:val="006B4A63"/>
    <w:rsid w:val="006C1FB2"/>
    <w:rsid w:val="006C7E38"/>
    <w:rsid w:val="006D07F9"/>
    <w:rsid w:val="006D709A"/>
    <w:rsid w:val="006E697D"/>
    <w:rsid w:val="00707808"/>
    <w:rsid w:val="007144EA"/>
    <w:rsid w:val="00720659"/>
    <w:rsid w:val="00723033"/>
    <w:rsid w:val="00767A7B"/>
    <w:rsid w:val="00795A89"/>
    <w:rsid w:val="00797914"/>
    <w:rsid w:val="007B59EB"/>
    <w:rsid w:val="007E4DE7"/>
    <w:rsid w:val="007F04CF"/>
    <w:rsid w:val="00803251"/>
    <w:rsid w:val="008072AD"/>
    <w:rsid w:val="0082329B"/>
    <w:rsid w:val="00824C4F"/>
    <w:rsid w:val="008708C3"/>
    <w:rsid w:val="00884A55"/>
    <w:rsid w:val="0090130A"/>
    <w:rsid w:val="00925CF6"/>
    <w:rsid w:val="0092647E"/>
    <w:rsid w:val="00954E00"/>
    <w:rsid w:val="009650A8"/>
    <w:rsid w:val="00970ED1"/>
    <w:rsid w:val="009947A1"/>
    <w:rsid w:val="009A199A"/>
    <w:rsid w:val="009B7D71"/>
    <w:rsid w:val="009D0A8D"/>
    <w:rsid w:val="009D73EE"/>
    <w:rsid w:val="00A20048"/>
    <w:rsid w:val="00A31E02"/>
    <w:rsid w:val="00A32531"/>
    <w:rsid w:val="00A72954"/>
    <w:rsid w:val="00A73DB7"/>
    <w:rsid w:val="00AA11DA"/>
    <w:rsid w:val="00AF4149"/>
    <w:rsid w:val="00B040F8"/>
    <w:rsid w:val="00B20459"/>
    <w:rsid w:val="00B702ED"/>
    <w:rsid w:val="00BB1243"/>
    <w:rsid w:val="00BC3D9E"/>
    <w:rsid w:val="00BC4BD2"/>
    <w:rsid w:val="00BD5735"/>
    <w:rsid w:val="00BD61EF"/>
    <w:rsid w:val="00C11C7E"/>
    <w:rsid w:val="00C13A6F"/>
    <w:rsid w:val="00C23374"/>
    <w:rsid w:val="00C25EAD"/>
    <w:rsid w:val="00C45513"/>
    <w:rsid w:val="00C53AEE"/>
    <w:rsid w:val="00C545E1"/>
    <w:rsid w:val="00C7550B"/>
    <w:rsid w:val="00C9012A"/>
    <w:rsid w:val="00C95C32"/>
    <w:rsid w:val="00CA4B1E"/>
    <w:rsid w:val="00CA5F95"/>
    <w:rsid w:val="00CD5957"/>
    <w:rsid w:val="00CE2418"/>
    <w:rsid w:val="00CE34FB"/>
    <w:rsid w:val="00CF631C"/>
    <w:rsid w:val="00D07D1F"/>
    <w:rsid w:val="00D21B3B"/>
    <w:rsid w:val="00D31778"/>
    <w:rsid w:val="00D514B2"/>
    <w:rsid w:val="00D70951"/>
    <w:rsid w:val="00D916ED"/>
    <w:rsid w:val="00D92E7E"/>
    <w:rsid w:val="00D9350A"/>
    <w:rsid w:val="00D9613A"/>
    <w:rsid w:val="00DE1553"/>
    <w:rsid w:val="00E2364D"/>
    <w:rsid w:val="00E565BF"/>
    <w:rsid w:val="00E81A40"/>
    <w:rsid w:val="00EC781F"/>
    <w:rsid w:val="00ED1DAB"/>
    <w:rsid w:val="00ED680A"/>
    <w:rsid w:val="00EF39AC"/>
    <w:rsid w:val="00F1293E"/>
    <w:rsid w:val="00F15C13"/>
    <w:rsid w:val="00F57C94"/>
    <w:rsid w:val="00F84542"/>
    <w:rsid w:val="00F92088"/>
    <w:rsid w:val="00F95948"/>
    <w:rsid w:val="00F976EF"/>
    <w:rsid w:val="00FA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;"/>
  <w14:docId w14:val="6464E124"/>
  <w15:chartTrackingRefBased/>
  <w15:docId w15:val="{0AE5D21F-70C8-4544-B25C-E1846508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5B38"/>
    <w:rPr>
      <w:rFonts w:ascii="Arial" w:hAnsi="Arial"/>
      <w:sz w:val="24"/>
      <w:szCs w:val="24"/>
      <w:lang w:val="de-DE"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rsid w:val="004D5B38"/>
    <w:pPr>
      <w:framePr w:w="4320" w:h="2160" w:hRule="exact" w:hSpace="141" w:wrap="auto" w:hAnchor="page" w:xAlign="center" w:yAlign="bottom"/>
      <w:ind w:left="1"/>
    </w:pPr>
    <w:rPr>
      <w:rFonts w:eastAsia="Times New Roman"/>
    </w:rPr>
  </w:style>
  <w:style w:type="paragraph" w:customStyle="1" w:styleId="FarbigeListe-Akzent11">
    <w:name w:val="Farbige Liste - Akzent 11"/>
    <w:basedOn w:val="Standard"/>
    <w:uiPriority w:val="99"/>
    <w:rsid w:val="003A580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rsid w:val="00590EF1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590EF1"/>
    <w:rPr>
      <w:rFonts w:ascii="Tahoma" w:hAnsi="Tahoma" w:cs="Tahoma"/>
      <w:sz w:val="16"/>
      <w:szCs w:val="16"/>
      <w:lang w:val="de-DE" w:eastAsia="en-US"/>
    </w:rPr>
  </w:style>
  <w:style w:type="paragraph" w:styleId="Kopfzeile">
    <w:name w:val="header"/>
    <w:basedOn w:val="Standard"/>
    <w:link w:val="KopfzeileZchn"/>
    <w:uiPriority w:val="99"/>
    <w:semiHidden/>
    <w:unhideWhenUsed/>
    <w:rsid w:val="0023657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236571"/>
    <w:rPr>
      <w:rFonts w:ascii="Arial" w:hAnsi="Arial"/>
      <w:sz w:val="24"/>
      <w:szCs w:val="24"/>
      <w:lang w:val="de-DE"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23657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236571"/>
    <w:rPr>
      <w:rFonts w:ascii="Arial" w:hAnsi="Arial"/>
      <w:sz w:val="24"/>
      <w:szCs w:val="24"/>
      <w:lang w:val="de-DE" w:eastAsia="en-US"/>
    </w:rPr>
  </w:style>
  <w:style w:type="character" w:styleId="Fett">
    <w:name w:val="Strong"/>
    <w:uiPriority w:val="22"/>
    <w:qFormat/>
    <w:locked/>
    <w:rsid w:val="004C104E"/>
    <w:rPr>
      <w:b/>
      <w:bCs/>
    </w:rPr>
  </w:style>
  <w:style w:type="paragraph" w:styleId="berarbeitung">
    <w:name w:val="Revision"/>
    <w:hidden/>
    <w:uiPriority w:val="99"/>
    <w:semiHidden/>
    <w:rsid w:val="005E2F3D"/>
    <w:rPr>
      <w:rFonts w:ascii="Arial" w:hAnsi="Arial"/>
      <w:sz w:val="24"/>
      <w:szCs w:val="24"/>
      <w:lang w:val="de-DE" w:eastAsia="en-US"/>
    </w:rPr>
  </w:style>
  <w:style w:type="character" w:styleId="Kommentarzeichen">
    <w:name w:val="annotation reference"/>
    <w:uiPriority w:val="99"/>
    <w:semiHidden/>
    <w:unhideWhenUsed/>
    <w:rsid w:val="00D916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916ED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D916ED"/>
    <w:rPr>
      <w:rFonts w:ascii="Arial" w:hAnsi="Arial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16E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D916ED"/>
    <w:rPr>
      <w:rFonts w:ascii="Arial" w:hAnsi="Arial"/>
      <w:b/>
      <w:bCs/>
      <w:lang w:val="de-DE" w:eastAsia="en-US"/>
    </w:rPr>
  </w:style>
  <w:style w:type="paragraph" w:customStyle="1" w:styleId="TextBlocksatz">
    <w:name w:val="Text Blocksatz"/>
    <w:basedOn w:val="Standard"/>
    <w:link w:val="TextBlocksatzZchn"/>
    <w:qFormat/>
    <w:rsid w:val="003D28E4"/>
    <w:pPr>
      <w:spacing w:after="120"/>
      <w:jc w:val="both"/>
    </w:pPr>
    <w:rPr>
      <w:rFonts w:ascii="Calibri" w:hAnsi="Calibri" w:cs="Calibri"/>
      <w:lang w:val="de-CH"/>
    </w:rPr>
  </w:style>
  <w:style w:type="character" w:customStyle="1" w:styleId="TextBlocksatzZchn">
    <w:name w:val="Text Blocksatz Zchn"/>
    <w:link w:val="TextBlocksatz"/>
    <w:rsid w:val="003D28E4"/>
    <w:rPr>
      <w:rFonts w:ascii="Calibri" w:hAnsi="Calibri" w:cs="Calibri"/>
      <w:sz w:val="24"/>
      <w:szCs w:val="24"/>
      <w:lang w:eastAsia="en-US"/>
    </w:rPr>
  </w:style>
  <w:style w:type="paragraph" w:customStyle="1" w:styleId="TextAufzhlung">
    <w:name w:val="Text Aufzählung"/>
    <w:basedOn w:val="Standard"/>
    <w:link w:val="TextAufzhlungZchn"/>
    <w:qFormat/>
    <w:rsid w:val="003D28E4"/>
    <w:pPr>
      <w:numPr>
        <w:numId w:val="2"/>
      </w:numPr>
      <w:spacing w:after="120"/>
      <w:ind w:left="357" w:hanging="357"/>
      <w:jc w:val="both"/>
    </w:pPr>
    <w:rPr>
      <w:rFonts w:ascii="Calibri" w:eastAsia="Times New Roman" w:hAnsi="Calibri" w:cs="Calibri"/>
      <w:lang w:val="de-CH"/>
    </w:rPr>
  </w:style>
  <w:style w:type="character" w:customStyle="1" w:styleId="TextAufzhlungZchn">
    <w:name w:val="Text Aufzählung Zchn"/>
    <w:link w:val="TextAufzhlung"/>
    <w:rsid w:val="003D28E4"/>
    <w:rPr>
      <w:rFonts w:ascii="Calibri" w:eastAsia="Times New Roman" w:hAnsi="Calibri" w:cs="Calibri"/>
      <w:sz w:val="24"/>
      <w:szCs w:val="24"/>
      <w:lang w:eastAsia="en-US"/>
    </w:rPr>
  </w:style>
  <w:style w:type="paragraph" w:customStyle="1" w:styleId="TextAntrag">
    <w:name w:val="Text Antrag"/>
    <w:basedOn w:val="Standard"/>
    <w:link w:val="TextAntragZchn"/>
    <w:qFormat/>
    <w:rsid w:val="003D28E4"/>
    <w:pPr>
      <w:spacing w:before="240"/>
    </w:pPr>
    <w:rPr>
      <w:rFonts w:ascii="Calibri" w:hAnsi="Calibri" w:cs="Calibri"/>
      <w:b/>
      <w:bCs/>
      <w:lang w:val="de-CH"/>
    </w:rPr>
  </w:style>
  <w:style w:type="character" w:customStyle="1" w:styleId="TextAntragZchn">
    <w:name w:val="Text Antrag Zchn"/>
    <w:link w:val="TextAntrag"/>
    <w:rsid w:val="003D28E4"/>
    <w:rPr>
      <w:rFonts w:ascii="Calibri" w:hAnsi="Calibri" w:cs="Calibri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6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82FD3-6718-4ADF-BC2E-3E52B9D2C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Stellungnahme SIL ZH</vt:lpstr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Stellungnahme SIL ZH 2024</dc:title>
  <dc:subject/>
  <dc:creator>Tillman Christopher</dc:creator>
  <cp:keywords/>
  <cp:lastModifiedBy>Urban Scherrer</cp:lastModifiedBy>
  <cp:revision>6</cp:revision>
  <cp:lastPrinted>2025-01-14T19:47:00Z</cp:lastPrinted>
  <dcterms:created xsi:type="dcterms:W3CDTF">2025-01-14T19:45:00Z</dcterms:created>
  <dcterms:modified xsi:type="dcterms:W3CDTF">2025-01-14T20:24:00Z</dcterms:modified>
</cp:coreProperties>
</file>